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307E16" w:rsidP="031F8393" w:rsidRDefault="00307E16" w14:paraId="5A3B13F0" wp14:textId="5B06FE88">
      <w:pPr>
        <w:spacing w:after="0" w:line="240" w:lineRule="auto"/>
        <w:jc w:val="both"/>
        <w:rPr>
          <w:rFonts w:cs="Calibri" w:cstheme="minorAscii"/>
          <w:sz w:val="24"/>
          <w:szCs w:val="24"/>
        </w:rPr>
      </w:pPr>
      <w:r w:rsidRPr="031F8393" w:rsidR="00307E16">
        <w:rPr>
          <w:rFonts w:cs="Calibri" w:cstheme="minorAscii"/>
          <w:b w:val="1"/>
          <w:bCs w:val="1"/>
          <w:i w:val="1"/>
          <w:iCs w:val="1"/>
          <w:sz w:val="24"/>
          <w:szCs w:val="24"/>
        </w:rPr>
        <w:t xml:space="preserve">Wood &amp; Stock - Sexo, Orégano e </w:t>
      </w:r>
      <w:r w:rsidRPr="031F8393" w:rsidR="00307E16">
        <w:rPr>
          <w:rFonts w:cs="Calibri" w:cstheme="minorAscii"/>
          <w:b w:val="1"/>
          <w:bCs w:val="1"/>
          <w:i w:val="1"/>
          <w:iCs w:val="1"/>
          <w:sz w:val="24"/>
          <w:szCs w:val="24"/>
        </w:rPr>
        <w:t>Rock'n'Roll</w:t>
      </w:r>
      <w:r w:rsidRPr="031F8393" w:rsidR="00307E16">
        <w:rPr>
          <w:rFonts w:cs="Calibri" w:cstheme="minorAscii"/>
          <w:b w:val="1"/>
          <w:bCs w:val="1"/>
          <w:i w:val="1"/>
          <w:iCs w:val="1"/>
          <w:sz w:val="24"/>
          <w:szCs w:val="24"/>
        </w:rPr>
        <w:t xml:space="preserve">  </w:t>
      </w:r>
      <w:r w:rsidRPr="031F8393" w:rsidR="00307E16">
        <w:rPr>
          <w:rFonts w:cs="Calibri" w:cstheme="minorAscii"/>
          <w:sz w:val="24"/>
          <w:szCs w:val="24"/>
        </w:rPr>
        <w:t>(</w:t>
      </w:r>
      <w:r w:rsidRPr="031F8393" w:rsidR="00307E16">
        <w:rPr>
          <w:rFonts w:cs="Calibri" w:cstheme="minorAscii"/>
          <w:sz w:val="24"/>
          <w:szCs w:val="24"/>
        </w:rPr>
        <w:t>RS, 2006, animação, 85</w:t>
      </w:r>
      <w:r w:rsidRPr="031F8393" w:rsidR="00307E16">
        <w:rPr>
          <w:rFonts w:cs="Calibri" w:cstheme="minorAscii"/>
          <w:sz w:val="24"/>
          <w:szCs w:val="24"/>
        </w:rPr>
        <w:t xml:space="preserve"> min)</w:t>
      </w:r>
    </w:p>
    <w:p xmlns:wp14="http://schemas.microsoft.com/office/word/2010/wordml" w:rsidR="00307E16" w:rsidP="00307E16" w:rsidRDefault="00307E16" w14:paraId="50CCC00A" wp14:textId="7777777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316F3FDF" w:rsidR="00307E16">
        <w:rPr>
          <w:rFonts w:cs="Calibri" w:cstheme="minorAscii"/>
          <w:b w:val="1"/>
          <w:bCs w:val="1"/>
          <w:sz w:val="24"/>
          <w:szCs w:val="24"/>
        </w:rPr>
        <w:t>Direção:</w:t>
      </w:r>
      <w:r w:rsidRPr="316F3FDF" w:rsidR="00307E16">
        <w:rPr>
          <w:rFonts w:cs="Calibri" w:cstheme="minorAscii"/>
          <w:sz w:val="24"/>
          <w:szCs w:val="24"/>
        </w:rPr>
        <w:t xml:space="preserve"> </w:t>
      </w:r>
      <w:r w:rsidRPr="316F3FDF" w:rsidR="00307E16">
        <w:rPr>
          <w:rFonts w:cs="Calibri" w:cstheme="minorAscii"/>
          <w:sz w:val="24"/>
          <w:szCs w:val="24"/>
        </w:rPr>
        <w:t>Otto Guerra</w:t>
      </w:r>
    </w:p>
    <w:p xmlns:wp14="http://schemas.microsoft.com/office/word/2010/wordml" w:rsidRPr="00307E16" w:rsidR="00307E16" w:rsidP="031F8393" w:rsidRDefault="00307E16" w14:paraId="6A05A809" wp14:textId="77777777">
      <w:pPr>
        <w:spacing w:after="0" w:line="240" w:lineRule="auto"/>
        <w:jc w:val="both"/>
        <w:rPr>
          <w:rFonts w:cs="Calibri" w:cstheme="minorAscii"/>
          <w:color w:val="auto"/>
          <w:sz w:val="24"/>
          <w:szCs w:val="24"/>
        </w:rPr>
      </w:pPr>
    </w:p>
    <w:p xmlns:wp14="http://schemas.microsoft.com/office/word/2010/wordml" w:rsidRPr="00307E16" w:rsidR="00307E16" w:rsidP="2BA20A43" w:rsidRDefault="00307E16" w14:paraId="59359F58" wp14:textId="7455E69D">
      <w:pPr>
        <w:pStyle w:val="Normal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r w:rsidRPr="2BA20A43" w:rsidR="00307E16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2BA20A43" w:rsidR="00307E16">
        <w:rPr>
          <w:rFonts w:cs="Calibri" w:cstheme="minorAscii"/>
          <w:b w:val="1"/>
          <w:bCs w:val="1"/>
          <w:sz w:val="24"/>
          <w:szCs w:val="24"/>
        </w:rPr>
        <w:t xml:space="preserve"> </w:t>
      </w:r>
      <w:r w:rsidRPr="2BA20A43" w:rsidR="00307E16">
        <w:rPr>
          <w:rFonts w:cs="Calibri" w:cstheme="minorAscii"/>
          <w:sz w:val="24"/>
          <w:szCs w:val="24"/>
        </w:rPr>
        <w:t>16 anos</w:t>
      </w:r>
      <w:r w:rsidRPr="2BA20A43" w:rsidR="1124D513">
        <w:rPr>
          <w:rFonts w:cs="Calibri" w:cstheme="minorAscii"/>
          <w:sz w:val="24"/>
          <w:szCs w:val="24"/>
        </w:rPr>
        <w:t xml:space="preserve"> (d</w:t>
      </w:r>
      <w:r w:rsidRPr="2BA20A43" w:rsidR="1124D513">
        <w:rPr>
          <w:rFonts w:ascii="Calibri" w:hAnsi="Calibri" w:eastAsia="Calibri" w:cs="Calibri"/>
          <w:noProof w:val="0"/>
          <w:sz w:val="24"/>
          <w:szCs w:val="24"/>
          <w:lang w:val="pt-BR"/>
        </w:rPr>
        <w:t>rogas, sexo e violência)</w:t>
      </w:r>
      <w:r>
        <w:br/>
      </w:r>
      <w:r>
        <w:br/>
      </w:r>
      <w:r w:rsidRPr="2BA20A43" w:rsidR="00307E16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Sinopse:</w:t>
      </w:r>
      <w:r w:rsidRPr="2BA20A43" w:rsidR="00307E16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2BA20A43" w:rsidR="5A2EB137">
        <w:rPr>
          <w:rFonts w:ascii="Calibri" w:hAnsi="Calibri" w:cs="Calibri" w:asciiTheme="minorAscii" w:hAnsiTheme="minorAscii" w:cstheme="minorAscii"/>
          <w:sz w:val="24"/>
          <w:szCs w:val="24"/>
        </w:rPr>
        <w:t>u</w:t>
      </w:r>
      <w:r w:rsidRPr="2BA20A43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ma aventura de </w:t>
      </w:r>
      <w:r w:rsidRPr="2BA20A43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desbunde</w:t>
      </w:r>
      <w:r w:rsidRPr="2BA20A43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2BA20A43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psicodelia</w:t>
      </w:r>
      <w:r w:rsidRPr="2BA20A43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muita paz e amor, estrelada por duas personagens queridas do </w:t>
      </w:r>
      <w:r w:rsidRPr="2BA20A43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quadrinista</w:t>
      </w:r>
      <w:r w:rsidRPr="2BA20A43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2BA20A43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Angeli</w:t>
      </w:r>
      <w:r w:rsidRPr="2BA20A43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– os hippies Wood &amp; Stock. Passado o barato dos anos 1970, é hora de cuidar da família e trabalhar. Mas, talvez uma nova banda de rock faça o espírito daqueles anos ressuscitar.</w:t>
      </w:r>
      <w:r>
        <w:br/>
      </w:r>
      <w:r>
        <w:br/>
      </w:r>
      <w:r w:rsidRPr="2BA20A43" w:rsidR="00307E16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Por que ver?</w:t>
      </w:r>
      <w:r w:rsidRPr="2BA20A43" w:rsidR="00307E16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2BA20A43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Com a participação de Rita Lee e Tom Zé como </w:t>
      </w:r>
      <w:proofErr w:type="spellStart"/>
      <w:r w:rsidRPr="2BA20A43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Rê</w:t>
      </w:r>
      <w:proofErr w:type="spellEnd"/>
      <w:r w:rsidRPr="2BA20A43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2BA20A43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Bordosa</w:t>
      </w:r>
      <w:proofErr w:type="spellEnd"/>
      <w:r w:rsidRPr="2BA20A43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e Raul Seixas, o filme é uma escrachada comédia para os a</w:t>
      </w:r>
      <w:r w:rsidRPr="2BA20A43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dultos saudosos dos bons tempos</w:t>
      </w:r>
      <w:r w:rsidRPr="2BA20A43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e um prato cheio para os jovens que querem se divertir. A menção honrosa vai para a trilha sonora e, claro, para este delicioso banquete de maluquices.</w:t>
      </w:r>
      <w:proofErr w:type="spellStart"/>
      <w:proofErr w:type="spellEnd"/>
      <w:proofErr w:type="spellStart"/>
      <w:proofErr w:type="spellEnd"/>
    </w:p>
    <w:p xmlns:wp14="http://schemas.microsoft.com/office/word/2010/wordml" w:rsidRPr="00307E16" w:rsidR="00307E16" w:rsidP="00307E16" w:rsidRDefault="00307E16" w14:paraId="72A3D3EC" wp14:textId="7777777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Pr="00307E16" w:rsidR="00FF16D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E16"/>
    <w:rsid w:val="00307E16"/>
    <w:rsid w:val="004E4E05"/>
    <w:rsid w:val="008935EE"/>
    <w:rsid w:val="031F8393"/>
    <w:rsid w:val="1124D513"/>
    <w:rsid w:val="135DF80F"/>
    <w:rsid w:val="2BA20A43"/>
    <w:rsid w:val="3010D7B0"/>
    <w:rsid w:val="30F43E78"/>
    <w:rsid w:val="316F3FDF"/>
    <w:rsid w:val="50DAA913"/>
    <w:rsid w:val="5A2EB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1EBEA"/>
  <w15:chartTrackingRefBased/>
  <w15:docId w15:val="{3AD6E021-B56C-440C-AE9C-70D31346D98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07E16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307E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307E16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E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3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702693D-8058-4003-A8BB-06F3F84C1925}"/>
</file>

<file path=customXml/itemProps2.xml><?xml version="1.0" encoding="utf-8"?>
<ds:datastoreItem xmlns:ds="http://schemas.openxmlformats.org/officeDocument/2006/customXml" ds:itemID="{752B88A0-4AAC-447B-9AF1-B4F5EA34CB52}"/>
</file>

<file path=customXml/itemProps3.xml><?xml version="1.0" encoding="utf-8"?>
<ds:datastoreItem xmlns:ds="http://schemas.openxmlformats.org/officeDocument/2006/customXml" ds:itemID="{774D8363-B86A-4A5A-B6F4-8BD323F4BEE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carina bordalo</dc:creator>
  <keywords/>
  <dc:description/>
  <lastModifiedBy>Larissa Correa</lastModifiedBy>
  <revision>7</revision>
  <dcterms:created xsi:type="dcterms:W3CDTF">2021-05-06T19:06:00.0000000Z</dcterms:created>
  <dcterms:modified xsi:type="dcterms:W3CDTF">2021-05-21T17:37:55.3068186Z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